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5CFCC9" w14:textId="77777777" w:rsidR="00346501" w:rsidRDefault="00C7647A">
      <w:r>
        <w:t>Curriculum Vitae</w:t>
      </w:r>
    </w:p>
    <w:p w14:paraId="495A7DD1" w14:textId="77777777" w:rsidR="00346501" w:rsidRDefault="00C7647A">
      <w:proofErr w:type="spellStart"/>
      <w:proofErr w:type="gramStart"/>
      <w:r>
        <w:t>fr</w:t>
      </w:r>
      <w:proofErr w:type="spellEnd"/>
      <w:proofErr w:type="gramEnd"/>
      <w:r>
        <w:t>. Roberto Fusco</w:t>
      </w:r>
    </w:p>
    <w:p w14:paraId="2F9989C0" w14:textId="77777777" w:rsidR="00346501" w:rsidRDefault="00346501"/>
    <w:p w14:paraId="304667E3" w14:textId="77777777" w:rsidR="00346501" w:rsidRDefault="00C7647A">
      <w:pPr>
        <w:jc w:val="both"/>
      </w:pPr>
      <w:r>
        <w:t>Nato a Bari il 13/08/70</w:t>
      </w:r>
    </w:p>
    <w:p w14:paraId="180C40D7" w14:textId="77777777" w:rsidR="00346501" w:rsidRDefault="00C7647A">
      <w:pPr>
        <w:jc w:val="both"/>
      </w:pPr>
      <w:proofErr w:type="gramStart"/>
      <w:r>
        <w:t xml:space="preserve">Maturità classica conseguita presso il Liceo Classico </w:t>
      </w:r>
      <w:r>
        <w:rPr>
          <w:i/>
          <w:iCs/>
        </w:rPr>
        <w:t>Socrate</w:t>
      </w:r>
      <w:r>
        <w:t xml:space="preserve"> presso Bari nel 1989</w:t>
      </w:r>
      <w:proofErr w:type="gramEnd"/>
      <w:r>
        <w:t xml:space="preserve">. </w:t>
      </w:r>
    </w:p>
    <w:p w14:paraId="292035A0" w14:textId="77777777" w:rsidR="00346501" w:rsidRDefault="00C7647A">
      <w:pPr>
        <w:jc w:val="both"/>
      </w:pPr>
      <w:proofErr w:type="gramStart"/>
      <w:r>
        <w:t>Baccellierato in Teologia conseguito presso lo STIP (Studio Teologico Interreligioso Pugliese) nel 1996.</w:t>
      </w:r>
      <w:proofErr w:type="gramEnd"/>
    </w:p>
    <w:p w14:paraId="53B5F378" w14:textId="77777777" w:rsidR="00346501" w:rsidRDefault="00C7647A">
      <w:pPr>
        <w:jc w:val="both"/>
      </w:pPr>
      <w:proofErr w:type="gramStart"/>
      <w:r>
        <w:t>Nel 1998 conseguimento della Licenza in Teologia Spirituale presso la Pontificia Università Gregoriana in Roma</w:t>
      </w:r>
      <w:proofErr w:type="gramEnd"/>
      <w:r>
        <w:t xml:space="preserve">. </w:t>
      </w:r>
    </w:p>
    <w:p w14:paraId="064A3337" w14:textId="77777777" w:rsidR="00346501" w:rsidRDefault="00C7647A">
      <w:pPr>
        <w:jc w:val="both"/>
      </w:pPr>
      <w:r>
        <w:t>Nel 2000 conseguimento del dottorato di ricerca con la tesi dal titolo</w:t>
      </w:r>
      <w:proofErr w:type="gramStart"/>
      <w:r>
        <w:t xml:space="preserve"> :</w:t>
      </w:r>
      <w:proofErr w:type="gramEnd"/>
      <w:r>
        <w:t xml:space="preserve"> </w:t>
      </w:r>
      <w:r>
        <w:rPr>
          <w:i/>
          <w:iCs/>
        </w:rPr>
        <w:t>L'unione a Cristo per mezzo della compassione negli scritti di Angela da Foligno</w:t>
      </w:r>
      <w:r>
        <w:t xml:space="preserve"> </w:t>
      </w:r>
      <w:r>
        <w:rPr>
          <w:i/>
          <w:iCs/>
        </w:rPr>
        <w:t>(1248-1309)</w:t>
      </w:r>
      <w:r>
        <w:t xml:space="preserve">. </w:t>
      </w:r>
    </w:p>
    <w:p w14:paraId="679B78AE" w14:textId="77777777" w:rsidR="00346501" w:rsidRDefault="00C7647A">
      <w:pPr>
        <w:jc w:val="both"/>
      </w:pPr>
      <w:r>
        <w:t xml:space="preserve">Nel 2003 Conseguimento del diploma presso la scuola pratica di diritto e teologia </w:t>
      </w:r>
      <w:proofErr w:type="gramStart"/>
      <w:r>
        <w:t>della vita consacrata organizzato</w:t>
      </w:r>
      <w:proofErr w:type="gramEnd"/>
      <w:r>
        <w:t xml:space="preserve"> dalla Congregazione per gli Istituti di Vita Consacrata e le Società di Vita Apostolica. </w:t>
      </w:r>
    </w:p>
    <w:p w14:paraId="527191C9" w14:textId="77777777" w:rsidR="00D93E64" w:rsidRDefault="00D93E64">
      <w:pPr>
        <w:jc w:val="both"/>
      </w:pPr>
      <w:proofErr w:type="gramStart"/>
      <w:r>
        <w:t xml:space="preserve">Nel 2011 conseguimento del diploma </w:t>
      </w:r>
      <w:r w:rsidRPr="00D93E64">
        <w:rPr>
          <w:i/>
        </w:rPr>
        <w:t>Psicologia della Vita Consacrata</w:t>
      </w:r>
      <w:r>
        <w:t xml:space="preserve">, organizzata dal Pontificio Ateneo Regina </w:t>
      </w:r>
      <w:proofErr w:type="spellStart"/>
      <w:r>
        <w:t>Apostolorum</w:t>
      </w:r>
      <w:proofErr w:type="spellEnd"/>
      <w:r>
        <w:t xml:space="preserve"> e l’equipe del dot</w:t>
      </w:r>
      <w:proofErr w:type="gramEnd"/>
      <w:r>
        <w:t xml:space="preserve">t. Tonino Cantelmi. </w:t>
      </w:r>
    </w:p>
    <w:p w14:paraId="69F2BF68" w14:textId="77777777" w:rsidR="00346501" w:rsidRDefault="00346501">
      <w:pPr>
        <w:jc w:val="both"/>
      </w:pPr>
    </w:p>
    <w:p w14:paraId="20A5EE7F" w14:textId="77777777" w:rsidR="00346501" w:rsidRDefault="00C7647A">
      <w:pPr>
        <w:jc w:val="both"/>
        <w:rPr>
          <w:b/>
          <w:bCs/>
        </w:rPr>
      </w:pPr>
      <w:r>
        <w:rPr>
          <w:b/>
          <w:bCs/>
        </w:rPr>
        <w:t>Pubblicazioni</w:t>
      </w:r>
    </w:p>
    <w:p w14:paraId="18BB3F54" w14:textId="77777777" w:rsidR="00346501" w:rsidRDefault="00C7647A">
      <w:pPr>
        <w:jc w:val="both"/>
      </w:pPr>
      <w:r>
        <w:rPr>
          <w:i/>
          <w:iCs/>
        </w:rPr>
        <w:t>Amore e compassione. L'esperienza di Angela da Foligno</w:t>
      </w:r>
      <w:r>
        <w:t xml:space="preserve">. Istituto Storico </w:t>
      </w:r>
      <w:proofErr w:type="gramStart"/>
      <w:r>
        <w:t>dei</w:t>
      </w:r>
      <w:proofErr w:type="gramEnd"/>
      <w:r>
        <w:t xml:space="preserve"> Cappuccini, Roma 2001. </w:t>
      </w:r>
    </w:p>
    <w:p w14:paraId="62792E0A" w14:textId="77777777" w:rsidR="00346501" w:rsidRDefault="00346501">
      <w:pPr>
        <w:jc w:val="both"/>
      </w:pPr>
    </w:p>
    <w:p w14:paraId="5DE81C22" w14:textId="77777777" w:rsidR="00346501" w:rsidRDefault="00C7647A">
      <w:pPr>
        <w:jc w:val="both"/>
      </w:pPr>
      <w:r>
        <w:rPr>
          <w:i/>
          <w:iCs/>
        </w:rPr>
        <w:t xml:space="preserve">The </w:t>
      </w:r>
      <w:proofErr w:type="spellStart"/>
      <w:r>
        <w:rPr>
          <w:i/>
          <w:iCs/>
        </w:rPr>
        <w:t>Contemplation</w:t>
      </w:r>
      <w:proofErr w:type="spellEnd"/>
      <w:r>
        <w:rPr>
          <w:i/>
          <w:iCs/>
        </w:rPr>
        <w:t xml:space="preserve"> of Christ </w:t>
      </w:r>
      <w:proofErr w:type="spellStart"/>
      <w:r>
        <w:rPr>
          <w:i/>
          <w:iCs/>
        </w:rPr>
        <w:t>Crucified</w:t>
      </w:r>
      <w:proofErr w:type="spellEnd"/>
      <w:r>
        <w:rPr>
          <w:i/>
          <w:iCs/>
        </w:rPr>
        <w:t xml:space="preserve"> in Julian </w:t>
      </w:r>
      <w:proofErr w:type="gramStart"/>
      <w:r>
        <w:rPr>
          <w:i/>
          <w:iCs/>
        </w:rPr>
        <w:t>of</w:t>
      </w:r>
      <w:proofErr w:type="gramEnd"/>
      <w:r>
        <w:rPr>
          <w:i/>
          <w:iCs/>
        </w:rPr>
        <w:t xml:space="preserve"> Norwich</w:t>
      </w:r>
      <w:r>
        <w:t xml:space="preserve">, in  </w:t>
      </w:r>
      <w:proofErr w:type="spellStart"/>
      <w:r>
        <w:rPr>
          <w:i/>
          <w:iCs/>
        </w:rPr>
        <w:t>Studies</w:t>
      </w:r>
      <w:proofErr w:type="spellEnd"/>
      <w:r>
        <w:rPr>
          <w:i/>
          <w:iCs/>
        </w:rPr>
        <w:t xml:space="preserve"> in </w:t>
      </w:r>
      <w:proofErr w:type="spellStart"/>
      <w:r>
        <w:rPr>
          <w:i/>
          <w:iCs/>
        </w:rPr>
        <w:t>Spirituality</w:t>
      </w:r>
      <w:proofErr w:type="spellEnd"/>
      <w:r>
        <w:t xml:space="preserve"> 13 (2003) 119-139.</w:t>
      </w:r>
    </w:p>
    <w:p w14:paraId="2C8C30C6" w14:textId="77777777" w:rsidR="00346501" w:rsidRDefault="00346501">
      <w:pPr>
        <w:jc w:val="both"/>
      </w:pPr>
    </w:p>
    <w:p w14:paraId="1937EF67" w14:textId="77777777" w:rsidR="00346501" w:rsidRDefault="00C7647A">
      <w:pPr>
        <w:jc w:val="both"/>
      </w:pPr>
      <w:proofErr w:type="gramStart"/>
      <w:r>
        <w:rPr>
          <w:i/>
          <w:iCs/>
        </w:rPr>
        <w:t xml:space="preserve">Dio </w:t>
      </w:r>
      <w:proofErr w:type="spellStart"/>
      <w:r>
        <w:rPr>
          <w:i/>
          <w:iCs/>
        </w:rPr>
        <w:t>omne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bonum</w:t>
      </w:r>
      <w:proofErr w:type="spellEnd"/>
      <w:r>
        <w:rPr>
          <w:i/>
          <w:iCs/>
        </w:rPr>
        <w:t xml:space="preserve"> nel Liber di Angela da Foligno</w:t>
      </w:r>
      <w:r>
        <w:t xml:space="preserve">, in </w:t>
      </w:r>
      <w:r>
        <w:rPr>
          <w:i/>
          <w:iCs/>
        </w:rPr>
        <w:t xml:space="preserve">Studi Francescani </w:t>
      </w:r>
      <w:r>
        <w:t>1-2 (2003) 59-90.</w:t>
      </w:r>
      <w:proofErr w:type="gramEnd"/>
    </w:p>
    <w:p w14:paraId="11E8033C" w14:textId="77777777" w:rsidR="00346501" w:rsidRDefault="00346501">
      <w:pPr>
        <w:jc w:val="both"/>
      </w:pPr>
    </w:p>
    <w:p w14:paraId="0CD0CCD9" w14:textId="77777777" w:rsidR="00346501" w:rsidRDefault="00C7647A">
      <w:pPr>
        <w:jc w:val="both"/>
      </w:pPr>
      <w:proofErr w:type="gramStart"/>
      <w:r>
        <w:rPr>
          <w:i/>
          <w:iCs/>
        </w:rPr>
        <w:t>La Legenda di Margherita da Cortona tra agiografia ed esperienza spirituale, in</w:t>
      </w:r>
      <w:r>
        <w:t xml:space="preserve"> </w:t>
      </w:r>
      <w:r>
        <w:rPr>
          <w:i/>
          <w:iCs/>
        </w:rPr>
        <w:t xml:space="preserve">Italia francescana </w:t>
      </w:r>
      <w:r>
        <w:t>80</w:t>
      </w:r>
      <w:r>
        <w:rPr>
          <w:i/>
          <w:iCs/>
        </w:rPr>
        <w:t xml:space="preserve"> </w:t>
      </w:r>
      <w:r>
        <w:t>(2005) 459-479.</w:t>
      </w:r>
      <w:proofErr w:type="gramEnd"/>
    </w:p>
    <w:p w14:paraId="414F4F37" w14:textId="77777777" w:rsidR="00346501" w:rsidRDefault="00346501">
      <w:pPr>
        <w:jc w:val="both"/>
      </w:pPr>
    </w:p>
    <w:p w14:paraId="1A9EB52B" w14:textId="31C2FBDC" w:rsidR="00346501" w:rsidRDefault="008C386C">
      <w:pPr>
        <w:jc w:val="both"/>
      </w:pPr>
      <w:r>
        <w:t>Santa Umiltà</w:t>
      </w:r>
      <w:bookmarkStart w:id="0" w:name="_GoBack"/>
      <w:bookmarkEnd w:id="0"/>
      <w:r w:rsidR="00C7647A">
        <w:t xml:space="preserve"> da Faenza, </w:t>
      </w:r>
      <w:r w:rsidR="00C7647A">
        <w:rPr>
          <w:i/>
          <w:iCs/>
        </w:rPr>
        <w:t>I Sermoni</w:t>
      </w:r>
      <w:r w:rsidR="00C7647A">
        <w:t xml:space="preserve">. a cura di Roberto Fusco e Francesco Valori. Classici del Cristianesimo, Edizioni </w:t>
      </w:r>
      <w:proofErr w:type="spellStart"/>
      <w:r w:rsidR="00C7647A">
        <w:t>Cantagalli</w:t>
      </w:r>
      <w:proofErr w:type="spellEnd"/>
      <w:r w:rsidR="00C7647A">
        <w:t xml:space="preserve">, Siena 2007. </w:t>
      </w:r>
    </w:p>
    <w:p w14:paraId="5598F156" w14:textId="77777777" w:rsidR="00346501" w:rsidRDefault="00346501">
      <w:pPr>
        <w:jc w:val="both"/>
      </w:pPr>
    </w:p>
    <w:p w14:paraId="676F4B5A" w14:textId="77777777" w:rsidR="00346501" w:rsidRDefault="00C7647A">
      <w:pPr>
        <w:jc w:val="both"/>
      </w:pPr>
      <w:r>
        <w:rPr>
          <w:i/>
          <w:iCs/>
        </w:rPr>
        <w:t>Angela, Giuliana, Margherita. Tre mistiche medievali</w:t>
      </w:r>
      <w:r>
        <w:t xml:space="preserve">. Editore ANCORA, Milano 2008. </w:t>
      </w:r>
    </w:p>
    <w:p w14:paraId="33AAB71A" w14:textId="77777777" w:rsidR="00346501" w:rsidRDefault="00346501">
      <w:pPr>
        <w:jc w:val="both"/>
      </w:pPr>
    </w:p>
    <w:p w14:paraId="373F4081" w14:textId="77777777" w:rsidR="00346501" w:rsidRDefault="00C7647A">
      <w:pPr>
        <w:jc w:val="both"/>
      </w:pPr>
      <w:r>
        <w:t xml:space="preserve">In collaborazione con G. Rocca, </w:t>
      </w:r>
      <w:r w:rsidRPr="00346501">
        <w:rPr>
          <w:i/>
        </w:rPr>
        <w:t>Nuove forme di vita consacrata</w:t>
      </w:r>
      <w:r>
        <w:t xml:space="preserve">. </w:t>
      </w:r>
      <w:proofErr w:type="spellStart"/>
      <w:r>
        <w:t>Urbaniana</w:t>
      </w:r>
      <w:proofErr w:type="spellEnd"/>
      <w:r>
        <w:t xml:space="preserve"> </w:t>
      </w:r>
      <w:proofErr w:type="spellStart"/>
      <w:r>
        <w:t>University</w:t>
      </w:r>
      <w:proofErr w:type="spellEnd"/>
      <w:r>
        <w:t xml:space="preserve"> Press, 2010. </w:t>
      </w:r>
    </w:p>
    <w:p w14:paraId="109A6976" w14:textId="77777777" w:rsidR="00346501" w:rsidRDefault="00C7647A">
      <w:pPr>
        <w:jc w:val="both"/>
      </w:pPr>
      <w:r>
        <w:t xml:space="preserve">Varie recensioni di libri su riviste teologiche specializzate. </w:t>
      </w:r>
    </w:p>
    <w:p w14:paraId="0ECC8A1E" w14:textId="77777777" w:rsidR="00346501" w:rsidRDefault="00346501">
      <w:pPr>
        <w:jc w:val="both"/>
      </w:pPr>
    </w:p>
    <w:p w14:paraId="57DB67DB" w14:textId="77777777" w:rsidR="00346501" w:rsidRDefault="00C7647A">
      <w:pPr>
        <w:jc w:val="both"/>
      </w:pPr>
      <w:proofErr w:type="gramStart"/>
      <w:r>
        <w:t xml:space="preserve">Pubblicazione bimestrale del commento alle letture della S. Messa </w:t>
      </w:r>
      <w:r>
        <w:rPr>
          <w:i/>
          <w:iCs/>
        </w:rPr>
        <w:t>Sulla tua parola</w:t>
      </w:r>
      <w:r>
        <w:t>, Editrice Shalom, Camerata Picena</w:t>
      </w:r>
      <w:proofErr w:type="gramEnd"/>
      <w:r>
        <w:t xml:space="preserve">. </w:t>
      </w:r>
    </w:p>
    <w:p w14:paraId="172C16ED" w14:textId="77777777" w:rsidR="00346501" w:rsidRDefault="00346501">
      <w:pPr>
        <w:jc w:val="both"/>
      </w:pPr>
    </w:p>
    <w:p w14:paraId="117837D3" w14:textId="77777777" w:rsidR="00346501" w:rsidRDefault="00346501">
      <w:pPr>
        <w:jc w:val="both"/>
      </w:pPr>
    </w:p>
    <w:p w14:paraId="4C025632" w14:textId="77777777" w:rsidR="00346501" w:rsidRDefault="00346501">
      <w:pPr>
        <w:jc w:val="both"/>
      </w:pPr>
    </w:p>
    <w:p w14:paraId="10B18D04" w14:textId="77777777" w:rsidR="00346501" w:rsidRDefault="00346501">
      <w:pPr>
        <w:jc w:val="both"/>
      </w:pPr>
    </w:p>
    <w:p w14:paraId="067B858F" w14:textId="77777777" w:rsidR="00346501" w:rsidRDefault="00C7647A">
      <w:pPr>
        <w:jc w:val="both"/>
        <w:rPr>
          <w:b/>
          <w:bCs/>
        </w:rPr>
      </w:pPr>
      <w:r>
        <w:rPr>
          <w:b/>
          <w:bCs/>
        </w:rPr>
        <w:t xml:space="preserve">Esperienze </w:t>
      </w:r>
      <w:proofErr w:type="gramStart"/>
      <w:r>
        <w:rPr>
          <w:b/>
          <w:bCs/>
        </w:rPr>
        <w:t xml:space="preserve">di </w:t>
      </w:r>
      <w:proofErr w:type="gramEnd"/>
      <w:r>
        <w:rPr>
          <w:b/>
          <w:bCs/>
        </w:rPr>
        <w:t>insegnamento</w:t>
      </w:r>
    </w:p>
    <w:p w14:paraId="4BBF6DC7" w14:textId="77777777" w:rsidR="00346501" w:rsidRDefault="00C7647A">
      <w:pPr>
        <w:jc w:val="both"/>
      </w:pPr>
      <w:r>
        <w:t>Dal 2002 al 2005 insegnante incaricato presso l'Istituto Teologico Interreligioso “Santa Fara</w:t>
      </w:r>
      <w:proofErr w:type="gramStart"/>
      <w:r>
        <w:t>”</w:t>
      </w:r>
      <w:proofErr w:type="gramEnd"/>
    </w:p>
    <w:p w14:paraId="09E3594B" w14:textId="77777777" w:rsidR="00346501" w:rsidRDefault="00C7647A">
      <w:pPr>
        <w:jc w:val="both"/>
      </w:pPr>
      <w:r>
        <w:t>Anno accademico 2006-2007 insegnante incaricato per il seminario: “La direzione spirituale</w:t>
      </w:r>
      <w:proofErr w:type="gramStart"/>
      <w:r>
        <w:t>”</w:t>
      </w:r>
      <w:proofErr w:type="gramEnd"/>
    </w:p>
    <w:p w14:paraId="71E5383B" w14:textId="77777777" w:rsidR="00346501" w:rsidRDefault="00C7647A">
      <w:pPr>
        <w:jc w:val="both"/>
      </w:pPr>
      <w:r>
        <w:t xml:space="preserve">anno accademico 2007-2008 insegnante incaricato per il seminario “La direzione spirituale </w:t>
      </w:r>
      <w:proofErr w:type="gramStart"/>
      <w:r>
        <w:t>ed</w:t>
      </w:r>
      <w:proofErr w:type="gramEnd"/>
      <w:r>
        <w:t xml:space="preserve"> il discernimento vocazionale”</w:t>
      </w:r>
    </w:p>
    <w:p w14:paraId="01AB3329" w14:textId="77777777" w:rsidR="00346501" w:rsidRDefault="00C7647A">
      <w:pPr>
        <w:jc w:val="both"/>
      </w:pPr>
      <w:proofErr w:type="gramStart"/>
      <w:r>
        <w:t>Anno accademico 2008-2009 insegnante incaricato per il seminario “I religiosi e la preghiera: un binomio inscindibile”.</w:t>
      </w:r>
      <w:proofErr w:type="gramEnd"/>
    </w:p>
    <w:p w14:paraId="1FD66BF6" w14:textId="77777777" w:rsidR="00D93E64" w:rsidRDefault="00C7647A">
      <w:pPr>
        <w:jc w:val="both"/>
      </w:pPr>
      <w:proofErr w:type="gramStart"/>
      <w:r>
        <w:t xml:space="preserve">Anno accademico 2008-2009: insegnante del corso: “Storia della vita consacrata”, presso </w:t>
      </w:r>
      <w:r w:rsidR="00D93E64">
        <w:t>Facoltà teologica pugliese “</w:t>
      </w:r>
      <w:r>
        <w:t>Santa Fara</w:t>
      </w:r>
      <w:r w:rsidR="00D93E64">
        <w:t>”</w:t>
      </w:r>
      <w:r>
        <w:t>.</w:t>
      </w:r>
      <w:proofErr w:type="gramEnd"/>
    </w:p>
    <w:p w14:paraId="7FF87B75" w14:textId="77777777" w:rsidR="00346501" w:rsidRDefault="00C7647A">
      <w:pPr>
        <w:jc w:val="both"/>
      </w:pPr>
      <w:proofErr w:type="gramStart"/>
      <w:r>
        <w:lastRenderedPageBreak/>
        <w:t xml:space="preserve">Anno accademico 2009-2010: insegnante del corso: “Storia dei modelli di vita consacrata”, presso </w:t>
      </w:r>
      <w:r w:rsidR="00D93E64">
        <w:t>Facoltà teologica pugliese “Santa Fara”</w:t>
      </w:r>
      <w:proofErr w:type="gramEnd"/>
      <w:r>
        <w:t xml:space="preserve">. </w:t>
      </w:r>
    </w:p>
    <w:p w14:paraId="0336C82C" w14:textId="061F45DD" w:rsidR="006A36C6" w:rsidRDefault="006A36C6">
      <w:pPr>
        <w:jc w:val="both"/>
      </w:pPr>
      <w:proofErr w:type="gramStart"/>
      <w:r>
        <w:t>Anno accademico 2011-2012: docente incaricato del seminario: “Aspetti psicologici e spirituali della formazione iniziale”</w:t>
      </w:r>
      <w:proofErr w:type="gramEnd"/>
      <w:r>
        <w:t xml:space="preserve">. </w:t>
      </w:r>
    </w:p>
    <w:p w14:paraId="7AA52618" w14:textId="77777777" w:rsidR="00346501" w:rsidRDefault="00346501">
      <w:pPr>
        <w:jc w:val="both"/>
      </w:pPr>
    </w:p>
    <w:p w14:paraId="2CB36AD2" w14:textId="77777777" w:rsidR="00346501" w:rsidRDefault="00346501">
      <w:pPr>
        <w:jc w:val="both"/>
      </w:pPr>
    </w:p>
    <w:p w14:paraId="7A15B6C1" w14:textId="77777777" w:rsidR="00346501" w:rsidRDefault="00C7647A">
      <w:pPr>
        <w:jc w:val="both"/>
        <w:rPr>
          <w:b/>
          <w:bCs/>
        </w:rPr>
      </w:pPr>
      <w:r>
        <w:rPr>
          <w:b/>
          <w:bCs/>
        </w:rPr>
        <w:t>Partecipazione a convegni</w:t>
      </w:r>
    </w:p>
    <w:p w14:paraId="2E10FA5B" w14:textId="77777777" w:rsidR="00346501" w:rsidRDefault="00346501">
      <w:pPr>
        <w:jc w:val="both"/>
      </w:pPr>
    </w:p>
    <w:p w14:paraId="5C6152CB" w14:textId="77777777" w:rsidR="00346501" w:rsidRDefault="00C7647A">
      <w:pPr>
        <w:jc w:val="both"/>
      </w:pPr>
      <w:r>
        <w:t xml:space="preserve">Tre convegni di Foligno </w:t>
      </w:r>
      <w:proofErr w:type="gramStart"/>
      <w:r>
        <w:t>in qualità di</w:t>
      </w:r>
      <w:proofErr w:type="gramEnd"/>
      <w:r>
        <w:t xml:space="preserve"> relatore, presso il cenacolo della Beata Angela</w:t>
      </w:r>
      <w:r w:rsidR="000A2703">
        <w:t xml:space="preserve">. </w:t>
      </w:r>
    </w:p>
    <w:p w14:paraId="1CB21881" w14:textId="77777777" w:rsidR="00346501" w:rsidRDefault="00C7647A">
      <w:pPr>
        <w:jc w:val="both"/>
      </w:pPr>
      <w:r>
        <w:t xml:space="preserve">Un convegno presso il </w:t>
      </w:r>
      <w:proofErr w:type="spellStart"/>
      <w:r>
        <w:t>Medieval</w:t>
      </w:r>
      <w:proofErr w:type="spellEnd"/>
      <w:r>
        <w:t xml:space="preserve"> </w:t>
      </w:r>
      <w:proofErr w:type="spellStart"/>
      <w:r>
        <w:t>Institute</w:t>
      </w:r>
      <w:proofErr w:type="spellEnd"/>
      <w:r>
        <w:t xml:space="preserve"> Western Michigan </w:t>
      </w:r>
      <w:proofErr w:type="spellStart"/>
      <w:r>
        <w:t>University</w:t>
      </w:r>
      <w:proofErr w:type="spellEnd"/>
      <w:r>
        <w:t xml:space="preserve"> </w:t>
      </w:r>
      <w:proofErr w:type="spellStart"/>
      <w:r>
        <w:t>Kalamazoo</w:t>
      </w:r>
      <w:proofErr w:type="spellEnd"/>
      <w:r>
        <w:t xml:space="preserve"> MI (Chicago, USA) nel 2007 </w:t>
      </w:r>
      <w:proofErr w:type="gramStart"/>
      <w:r>
        <w:t>in qualità di</w:t>
      </w:r>
      <w:proofErr w:type="gramEnd"/>
      <w:r>
        <w:t xml:space="preserve"> relatore (in lingua inglese). </w:t>
      </w:r>
    </w:p>
    <w:p w14:paraId="7762CFC5" w14:textId="77777777" w:rsidR="00346501" w:rsidRDefault="00C7647A">
      <w:pPr>
        <w:jc w:val="both"/>
      </w:pPr>
      <w:proofErr w:type="gramStart"/>
      <w:r>
        <w:t xml:space="preserve">Un convegno di sociologia della religione presso Assisi dal titolo </w:t>
      </w:r>
      <w:proofErr w:type="spellStart"/>
      <w:r w:rsidRPr="00346501">
        <w:rPr>
          <w:i/>
        </w:rPr>
        <w:t>Religion</w:t>
      </w:r>
      <w:proofErr w:type="spellEnd"/>
      <w:r w:rsidRPr="00346501">
        <w:rPr>
          <w:i/>
        </w:rPr>
        <w:t xml:space="preserve">, </w:t>
      </w:r>
      <w:proofErr w:type="spellStart"/>
      <w:r w:rsidRPr="00346501">
        <w:rPr>
          <w:i/>
        </w:rPr>
        <w:t>Spirituality</w:t>
      </w:r>
      <w:proofErr w:type="spellEnd"/>
      <w:r w:rsidRPr="00346501">
        <w:rPr>
          <w:i/>
        </w:rPr>
        <w:t xml:space="preserve"> ed </w:t>
      </w:r>
      <w:proofErr w:type="spellStart"/>
      <w:r w:rsidRPr="00346501">
        <w:rPr>
          <w:i/>
        </w:rPr>
        <w:t>Everyday</w:t>
      </w:r>
      <w:proofErr w:type="spellEnd"/>
      <w:r w:rsidRPr="00346501">
        <w:rPr>
          <w:i/>
        </w:rPr>
        <w:t xml:space="preserve"> </w:t>
      </w:r>
      <w:proofErr w:type="spellStart"/>
      <w:r w:rsidRPr="00346501">
        <w:rPr>
          <w:i/>
        </w:rPr>
        <w:t>Practice</w:t>
      </w:r>
      <w:proofErr w:type="spellEnd"/>
      <w:r>
        <w:t>, in dicembre 2009, con una conferenza dal titolo: “</w:t>
      </w:r>
      <w:proofErr w:type="spellStart"/>
      <w:r>
        <w:t>Consecrated</w:t>
      </w:r>
      <w:proofErr w:type="spellEnd"/>
      <w:r>
        <w:t xml:space="preserve"> people and </w:t>
      </w:r>
      <w:proofErr w:type="spellStart"/>
      <w:r>
        <w:t>Prayer</w:t>
      </w:r>
      <w:proofErr w:type="spellEnd"/>
      <w:r>
        <w:t xml:space="preserve">: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kind</w:t>
      </w:r>
      <w:proofErr w:type="spellEnd"/>
      <w:r>
        <w:t xml:space="preserve"> of </w:t>
      </w:r>
      <w:proofErr w:type="spellStart"/>
      <w:r>
        <w:t>relationship</w:t>
      </w:r>
      <w:proofErr w:type="spellEnd"/>
      <w:proofErr w:type="gramEnd"/>
      <w:r>
        <w:t xml:space="preserve">? </w:t>
      </w:r>
      <w:proofErr w:type="gramStart"/>
      <w:r>
        <w:t xml:space="preserve">A </w:t>
      </w:r>
      <w:proofErr w:type="spellStart"/>
      <w:r>
        <w:t>study</w:t>
      </w:r>
      <w:proofErr w:type="spellEnd"/>
      <w:r>
        <w:t xml:space="preserve"> case”</w:t>
      </w:r>
      <w:proofErr w:type="gramEnd"/>
      <w:r>
        <w:t xml:space="preserve">. </w:t>
      </w:r>
    </w:p>
    <w:p w14:paraId="24C9C0A3" w14:textId="77777777" w:rsidR="00A60964" w:rsidRDefault="008C386C">
      <w:pPr>
        <w:jc w:val="both"/>
        <w:rPr>
          <w:b/>
          <w:bCs/>
        </w:rPr>
      </w:pPr>
    </w:p>
    <w:p w14:paraId="6AF001A8" w14:textId="77777777" w:rsidR="00346501" w:rsidRPr="00346501" w:rsidRDefault="00C7647A">
      <w:pPr>
        <w:jc w:val="both"/>
        <w:rPr>
          <w:b/>
          <w:bCs/>
        </w:rPr>
      </w:pPr>
      <w:r w:rsidRPr="00346501">
        <w:rPr>
          <w:b/>
          <w:bCs/>
        </w:rPr>
        <w:t xml:space="preserve">Conoscenza </w:t>
      </w:r>
      <w:r>
        <w:rPr>
          <w:b/>
          <w:bCs/>
        </w:rPr>
        <w:t xml:space="preserve">di </w:t>
      </w:r>
      <w:r w:rsidRPr="00346501">
        <w:rPr>
          <w:b/>
          <w:bCs/>
        </w:rPr>
        <w:t>altre lingue</w:t>
      </w:r>
    </w:p>
    <w:p w14:paraId="147C7F12" w14:textId="77777777" w:rsidR="00A60964" w:rsidRDefault="00C7647A">
      <w:pPr>
        <w:jc w:val="both"/>
      </w:pPr>
      <w:r>
        <w:t>Inglese</w:t>
      </w:r>
    </w:p>
    <w:p w14:paraId="0723A4E4" w14:textId="77777777" w:rsidR="00A60964" w:rsidRDefault="00C7647A">
      <w:pPr>
        <w:jc w:val="both"/>
      </w:pPr>
      <w:r>
        <w:t xml:space="preserve">Tedesco </w:t>
      </w:r>
    </w:p>
    <w:p w14:paraId="7D798003" w14:textId="77777777" w:rsidR="00346501" w:rsidRDefault="00346501">
      <w:pPr>
        <w:jc w:val="both"/>
      </w:pPr>
    </w:p>
    <w:sectPr w:rsidR="00346501"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DejaVuSans">
    <w:charset w:val="00"/>
    <w:family w:val="auto"/>
    <w:pitch w:val="variable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msmincho"/>
    <w:charset w:val="00"/>
    <w:family w:val="auto"/>
    <w:pitch w:val="variable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isplayBackgroundShape/>
  <w:embedSystemFonts/>
  <w:proofState w:spelling="clean" w:grammar="clean"/>
  <w:stylePaneSortMethod w:val="0000"/>
  <w:doNotTrackMoves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doNotValidateAgainstSchema/>
  <w:doNotDemarcateInvalidXml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501"/>
    <w:rsid w:val="000A2703"/>
    <w:rsid w:val="00346501"/>
    <w:rsid w:val="006A36C6"/>
    <w:rsid w:val="008C386C"/>
    <w:rsid w:val="00C7647A"/>
    <w:rsid w:val="00D93E6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,"/>
  <w:listSeparator w:val=";"/>
  <w14:docId w14:val="261A942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  <w:rPr>
      <w:rFonts w:ascii="Times" w:eastAsia="DejaVuSans" w:hAnsi="Times"/>
      <w:kern w:val="1"/>
      <w:sz w:val="24"/>
      <w:szCs w:val="24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styleId="Collegamentoipertestuale">
    <w:name w:val="Hyperlink"/>
    <w:rPr>
      <w:color w:val="000080"/>
      <w:u w:val="single"/>
    </w:rPr>
  </w:style>
  <w:style w:type="paragraph" w:styleId="Intestazione">
    <w:name w:val="header"/>
    <w:basedOn w:val="Normale"/>
    <w:next w:val="Corpodeltesto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ltesto">
    <w:name w:val="Body Text"/>
    <w:basedOn w:val="Normale"/>
    <w:pPr>
      <w:spacing w:after="120"/>
    </w:pPr>
  </w:style>
  <w:style w:type="paragraph" w:styleId="Elenco">
    <w:name w:val="List"/>
    <w:basedOn w:val="Corpodeltesto"/>
    <w:rPr>
      <w:rFonts w:cs="Tahoma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483</Words>
  <Characters>2759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FFB</Company>
  <LinksUpToDate>false</LinksUpToDate>
  <CharactersWithSpaces>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</dc:creator>
  <cp:keywords/>
  <cp:lastModifiedBy>Roberto Fusco</cp:lastModifiedBy>
  <cp:revision>7</cp:revision>
  <cp:lastPrinted>1900-12-31T23:00:00Z</cp:lastPrinted>
  <dcterms:created xsi:type="dcterms:W3CDTF">2008-06-12T20:22:00Z</dcterms:created>
  <dcterms:modified xsi:type="dcterms:W3CDTF">2011-11-15T10:32:00Z</dcterms:modified>
</cp:coreProperties>
</file>